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02" w:rsidRDefault="00094002" w:rsidP="00094002">
      <w:pPr>
        <w:shd w:val="clear" w:color="auto" w:fill="FFFFFF"/>
        <w:spacing w:after="0" w:line="324" w:lineRule="atLeast"/>
        <w:outlineLvl w:val="1"/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  <w:t>Zabrzděte včas artrózu</w:t>
      </w:r>
    </w:p>
    <w:p w:rsidR="00094002" w:rsidRPr="00094002" w:rsidRDefault="00094002" w:rsidP="00094002">
      <w:pPr>
        <w:shd w:val="clear" w:color="auto" w:fill="FFFFFF"/>
        <w:spacing w:after="0" w:line="324" w:lineRule="atLeast"/>
        <w:outlineLvl w:val="1"/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</w:pPr>
    </w:p>
    <w:p w:rsidR="00094002" w:rsidRDefault="00094002" w:rsidP="00094002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</w:pPr>
      <w:r w:rsidRPr="00094002"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  <w:t xml:space="preserve">Spousta lidí, kteří si kupují v lékárně nejrůznější přípravky na artrózu, tam přichází pozdě. Utratí za preparáty dost peněz a přitom jim nepřinesou takové zlepšení, jaké by jim mohly přinést, kdyby je začali užívat včas. </w:t>
      </w:r>
    </w:p>
    <w:p w:rsidR="00094002" w:rsidRPr="00094002" w:rsidRDefault="00094002" w:rsidP="00094002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</w:pPr>
    </w:p>
    <w:p w:rsidR="00094002" w:rsidRPr="00094002" w:rsidRDefault="00094002" w:rsidP="00094002">
      <w:pPr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</w:pPr>
      <w:bookmarkStart w:id="0" w:name="over-menu"/>
      <w:bookmarkEnd w:id="0"/>
      <w:r w:rsidRPr="00094002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  <w:t>sobota 24. listopadu 2007</w:t>
      </w:r>
      <w:bookmarkStart w:id="1" w:name="_GoBack"/>
      <w:bookmarkEnd w:id="1"/>
      <w:r w:rsidRPr="00094002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  <w:t xml:space="preserve"> </w:t>
      </w:r>
    </w:p>
    <w:p w:rsidR="00094002" w:rsidRPr="00094002" w:rsidRDefault="00094002" w:rsidP="0009400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Při artróze dochází z řady příčin k pozvolné destrukci kloubní chrupavky, k druhotnému zánětu a postupné deformaci kloubů. "Signálem, že máme chrupavku poškozenou, bývá zpočátku bolest při námaze nebo po ní a ztuhlost kloubů," říká MUDr. Eduard </w:t>
      </w:r>
      <w:proofErr w:type="spellStart"/>
      <w:r w:rsidRPr="00094002">
        <w:rPr>
          <w:rFonts w:ascii="Georgia" w:eastAsia="Times New Roman" w:hAnsi="Georgia" w:cs="Times New Roman"/>
          <w:color w:val="000000"/>
          <w:lang w:eastAsia="cs-CZ"/>
        </w:rPr>
        <w:t>Štastný</w:t>
      </w:r>
      <w:proofErr w:type="spellEnd"/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, ortoped z fakultní nemocnice v Praze Motole. </w:t>
      </w:r>
    </w:p>
    <w:p w:rsidR="00094002" w:rsidRPr="00094002" w:rsidRDefault="00094002" w:rsidP="0009400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"Příznakem pokročilých změn je bolest v klidu, omezení pohybu a deformování tvaru kloubu." Už při prvních problémech je potřeba zajít ke specialistovi a nechat se vyšetřit. Tehdy přináší komplexní léčba největší efekt. Přípravky, které si kupujeme v lékárně, bývají součástí této léčby. Stejně jako rozumná životospráva. </w:t>
      </w:r>
    </w:p>
    <w:p w:rsidR="00094002" w:rsidRPr="00094002" w:rsidRDefault="00094002" w:rsidP="00094002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Zachránit chrupavku </w:t>
      </w:r>
    </w:p>
    <w:p w:rsidR="00094002" w:rsidRPr="00094002" w:rsidRDefault="00094002" w:rsidP="0009400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Přípravky volně prodejné v lékárně obsahují látky, které pomáhají regenerovat kloubní chrupavku. "Pokud je ale zničená hodně nebo skoro úplně, není moc co regenerovat," říká doktor </w:t>
      </w:r>
      <w:proofErr w:type="spellStart"/>
      <w:r w:rsidRPr="00094002">
        <w:rPr>
          <w:rFonts w:ascii="Georgia" w:eastAsia="Times New Roman" w:hAnsi="Georgia" w:cs="Times New Roman"/>
          <w:color w:val="000000"/>
          <w:lang w:eastAsia="cs-CZ"/>
        </w:rPr>
        <w:t>Štastný</w:t>
      </w:r>
      <w:proofErr w:type="spellEnd"/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. "Proto je potřeba přijít k lékaři včas." </w:t>
      </w:r>
    </w:p>
    <w:p w:rsidR="00094002" w:rsidRPr="00094002" w:rsidRDefault="00094002" w:rsidP="0009400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O výběru vhodného preparátu se můžete poradit se specialistou nebo s lékárníkem, dobré je vyslechnout víc názorů. Přípravky v tabletách bývají vhodné na lehčí a střední potíže. Preparáty a léky, které se aplikují injekcí přímo do kloubu, představují intenzivnější léčbu u středně těžkých stavů. Protože se aplikují v týdenních intervalech, doporučují odborníci užívat zároveň tablety, aby byl účinek co největší. </w:t>
      </w:r>
    </w:p>
    <w:p w:rsidR="00094002" w:rsidRPr="00094002" w:rsidRDefault="00094002" w:rsidP="0009400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lang w:eastAsia="cs-CZ"/>
        </w:rPr>
        <w:t>Někteří výrobci potravinových doplňků kombinují látky podporující regeneraci chrupavky s minerály (např. zinkem, povzbuzujícím hojení). Ale také s vitamíny (</w:t>
      </w:r>
      <w:proofErr w:type="gramStart"/>
      <w:r w:rsidRPr="00094002">
        <w:rPr>
          <w:rFonts w:ascii="Georgia" w:eastAsia="Times New Roman" w:hAnsi="Georgia" w:cs="Times New Roman"/>
          <w:color w:val="000000"/>
          <w:lang w:eastAsia="cs-CZ"/>
        </w:rPr>
        <w:t>třeba C,E, které</w:t>
      </w:r>
      <w:proofErr w:type="gramEnd"/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 chrání buňky před toxickými látkami). Novinkou je přípravek, který obsahuje vedle vitamínů a minerálů i zázvor. Má protizánětlivé účinky. </w:t>
      </w:r>
    </w:p>
    <w:p w:rsidR="00094002" w:rsidRPr="00094002" w:rsidRDefault="00094002" w:rsidP="00094002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Pohyb jako lék </w:t>
      </w:r>
    </w:p>
    <w:p w:rsidR="00094002" w:rsidRPr="00094002" w:rsidRDefault="00094002" w:rsidP="0009400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094002">
        <w:rPr>
          <w:rFonts w:ascii="Georgia" w:eastAsia="Times New Roman" w:hAnsi="Georgia" w:cs="Times New Roman"/>
          <w:color w:val="000000"/>
          <w:lang w:eastAsia="cs-CZ"/>
        </w:rPr>
        <w:t xml:space="preserve">Mezi lékaři se diskutuje o výběru i užívání léků na artrózu a proti bolesti (řada jich je velmi účinná, mají však i vedlejší účinky, třeba krvácení do zažívacího ústrojí). Pacienti často podceňují význam přiměřeného pohybu, případně vhodných sportů jako je plavání nebo </w:t>
      </w:r>
      <w:r w:rsidRPr="00094002">
        <w:rPr>
          <w:rFonts w:ascii="Georgia" w:eastAsia="Times New Roman" w:hAnsi="Georgia" w:cs="Times New Roman"/>
          <w:color w:val="000000"/>
          <w:lang w:eastAsia="cs-CZ"/>
        </w:rPr>
        <w:lastRenderedPageBreak/>
        <w:t xml:space="preserve">cyklistika. Mají největší význam u lehkých a středních obtíží. Pomáhají pacientům v tom, aby si udržovali klouby v lepším stavu, ale také aby zhubli a klouby zbytečně svou nadváhou nepřetěžovali. Naopak nedostatek pohybu zhoršuje průběh choroby. Velice užitečné je i cvičení, které jim doporučí na rehabilitaci. Pomáhá odstranit nerovnováhu svalů a často utlumí obtíže nemocného. </w:t>
      </w:r>
    </w:p>
    <w:p w:rsidR="00094002" w:rsidRDefault="00094002" w:rsidP="00094002">
      <w:pPr>
        <w:spacing w:after="225" w:line="450" w:lineRule="atLeast"/>
        <w:ind w:right="150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  <w:r w:rsidRPr="00094002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Petr Veselý, </w:t>
      </w:r>
      <w:hyperlink r:id="rId5" w:history="1">
        <w:r w:rsidRPr="00094002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cs-CZ"/>
          </w:rPr>
          <w:t>Právo</w:t>
        </w:r>
      </w:hyperlink>
      <w:r w:rsidRPr="00094002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 </w:t>
      </w:r>
    </w:p>
    <w:p w:rsidR="00094002" w:rsidRDefault="00094002" w:rsidP="00094002">
      <w:pPr>
        <w:spacing w:after="225" w:line="450" w:lineRule="atLeast"/>
        <w:ind w:right="150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</w:p>
    <w:p w:rsidR="00094002" w:rsidRPr="00694F4C" w:rsidRDefault="00094002" w:rsidP="00094002">
      <w:pPr>
        <w:rPr>
          <w:color w:val="FF0000"/>
        </w:rPr>
      </w:pPr>
      <w:hyperlink r:id="rId6" w:history="1">
        <w:r w:rsidRPr="00694F4C">
          <w:rPr>
            <w:rStyle w:val="Hypertextovodkaz"/>
            <w:color w:val="FF0000"/>
          </w:rPr>
          <w:t>https://www.novinky.cz/zena/zdravi/127475-zabrzdete-vcas-artrozu.html</w:t>
        </w:r>
      </w:hyperlink>
      <w:r>
        <w:rPr>
          <w:color w:val="FF0000"/>
        </w:rPr>
        <w:t xml:space="preserve"> </w:t>
      </w:r>
    </w:p>
    <w:p w:rsidR="00094002" w:rsidRPr="00094002" w:rsidRDefault="00094002" w:rsidP="00094002">
      <w:pPr>
        <w:spacing w:after="225" w:line="450" w:lineRule="atLeast"/>
        <w:ind w:right="150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</w:p>
    <w:p w:rsidR="00734C66" w:rsidRDefault="00734C66"/>
    <w:sectPr w:rsidR="007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D3"/>
    <w:rsid w:val="00094002"/>
    <w:rsid w:val="00734C66"/>
    <w:rsid w:val="00A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authors1">
    <w:name w:val="articleauthors1"/>
    <w:basedOn w:val="Normln"/>
    <w:rsid w:val="00094002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erex2">
    <w:name w:val="perex2"/>
    <w:basedOn w:val="Normln"/>
    <w:rsid w:val="00094002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094002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character" w:styleId="Hypertextovodkaz">
    <w:name w:val="Hyperlink"/>
    <w:rsid w:val="00094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authors1">
    <w:name w:val="articleauthors1"/>
    <w:basedOn w:val="Normln"/>
    <w:rsid w:val="00094002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erex2">
    <w:name w:val="perex2"/>
    <w:basedOn w:val="Normln"/>
    <w:rsid w:val="00094002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094002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character" w:styleId="Hypertextovodkaz">
    <w:name w:val="Hyperlink"/>
    <w:rsid w:val="0009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8200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50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vinky.cz/zena/zdravi/127475-zabrzdete-vcas-artrozu.html" TargetMode="External"/><Relationship Id="rId5" Type="http://schemas.openxmlformats.org/officeDocument/2006/relationships/hyperlink" Target="http://www.prav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2017-08-23T21:21:00Z</dcterms:created>
  <dcterms:modified xsi:type="dcterms:W3CDTF">2017-08-23T21:22:00Z</dcterms:modified>
</cp:coreProperties>
</file>